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632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867"/>
        <w:gridCol w:w="1218"/>
        <w:gridCol w:w="2670"/>
        <w:gridCol w:w="1944"/>
        <w:gridCol w:w="1933"/>
      </w:tblGrid>
      <w:tr w:rsidR="0044036D" w14:paraId="701E0660" w14:textId="77777777" w:rsidTr="00A96685">
        <w:trPr>
          <w:trHeight w:val="692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FE5D1" w14:textId="77777777" w:rsidR="0044036D" w:rsidRDefault="00157CFA">
            <w:pPr>
              <w:pStyle w:val="TextA"/>
              <w:tabs>
                <w:tab w:val="left" w:pos="3153"/>
              </w:tabs>
              <w:spacing w:before="0" w:after="200" w:line="276" w:lineRule="auto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Medium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4CA8" w14:textId="77777777" w:rsidR="0044036D" w:rsidRDefault="00157CFA">
            <w:pPr>
              <w:pStyle w:val="TextA"/>
              <w:tabs>
                <w:tab w:val="left" w:pos="3153"/>
              </w:tabs>
              <w:spacing w:before="0" w:after="200" w:line="276" w:lineRule="auto"/>
              <w:jc w:val="center"/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10/2020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998AF" w14:textId="77777777" w:rsidR="0044036D" w:rsidRDefault="00157CFA">
            <w:pPr>
              <w:pStyle w:val="TextA"/>
              <w:tabs>
                <w:tab w:val="left" w:pos="3353"/>
              </w:tabs>
              <w:spacing w:before="0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>SOLL – Stand 2021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2846" w14:textId="77777777" w:rsidR="0044036D" w:rsidRDefault="00157CFA">
            <w:pPr>
              <w:pStyle w:val="TextA"/>
              <w:tabs>
                <w:tab w:val="left" w:pos="3353"/>
              </w:tabs>
              <w:spacing w:before="0"/>
              <w:jc w:val="center"/>
            </w:pPr>
            <w:r>
              <w:rPr>
                <w:rFonts w:ascii="Calibri" w:hAnsi="Calibri"/>
                <w:b/>
                <w:bCs/>
                <w:sz w:val="26"/>
                <w:szCs w:val="26"/>
              </w:rPr>
              <w:t xml:space="preserve"> ab 2021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CFD5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2022</w:t>
            </w:r>
          </w:p>
        </w:tc>
      </w:tr>
      <w:tr w:rsidR="0044036D" w14:paraId="59F11E05" w14:textId="77777777" w:rsidTr="00A96685">
        <w:trPr>
          <w:trHeight w:val="19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79593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Schulserver (2008)</w:t>
            </w:r>
            <w:r>
              <w:rPr>
                <w:rFonts w:ascii="Calibri" w:eastAsia="Calibri" w:hAnsi="Calibri" w:cs="Calibri"/>
                <w:sz w:val="26"/>
                <w:szCs w:val="26"/>
              </w:rPr>
              <w:br/>
            </w:r>
            <w:r>
              <w:rPr>
                <w:rFonts w:ascii="Calibri" w:hAnsi="Calibri"/>
                <w:sz w:val="26"/>
                <w:szCs w:val="26"/>
              </w:rPr>
              <w:t>Hardware</w:t>
            </w:r>
          </w:p>
          <w:p w14:paraId="3161F641" w14:textId="77777777" w:rsidR="0044036D" w:rsidRDefault="0044036D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1630EAE4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Digitaler-Server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E70C" w14:textId="77777777" w:rsidR="0044036D" w:rsidRDefault="00157CFA">
            <w:pPr>
              <w:pStyle w:val="TextA"/>
              <w:tabs>
                <w:tab w:val="left" w:pos="708"/>
              </w:tabs>
              <w:spacing w:before="0"/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  <w:p w14:paraId="103F965F" w14:textId="77777777" w:rsidR="0044036D" w:rsidRDefault="0044036D">
            <w:pPr>
              <w:pStyle w:val="TextA"/>
              <w:tabs>
                <w:tab w:val="left" w:pos="708"/>
              </w:tabs>
              <w:spacing w:before="0"/>
            </w:pPr>
          </w:p>
          <w:p w14:paraId="72787A46" w14:textId="77777777" w:rsidR="0044036D" w:rsidRDefault="0044036D">
            <w:pPr>
              <w:pStyle w:val="TextA"/>
              <w:tabs>
                <w:tab w:val="left" w:pos="708"/>
              </w:tabs>
              <w:spacing w:before="0"/>
            </w:pPr>
          </w:p>
          <w:p w14:paraId="12F7BF60" w14:textId="77777777" w:rsidR="0044036D" w:rsidRDefault="0044036D">
            <w:pPr>
              <w:pStyle w:val="TextA"/>
              <w:tabs>
                <w:tab w:val="left" w:pos="708"/>
              </w:tabs>
              <w:spacing w:before="0"/>
            </w:pPr>
          </w:p>
          <w:p w14:paraId="457587BD" w14:textId="77777777" w:rsidR="0044036D" w:rsidRDefault="00157CFA">
            <w:pPr>
              <w:pStyle w:val="TextA"/>
              <w:tabs>
                <w:tab w:val="left" w:pos="708"/>
              </w:tabs>
              <w:spacing w:before="0"/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2A89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ASV-Server in Gemeinde (Voraussetzung: stabiles DSL)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DB18C" w14:textId="77777777" w:rsidR="0044036D" w:rsidRDefault="0044036D"/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1114A" w14:textId="77777777" w:rsidR="0044036D" w:rsidRDefault="0044036D"/>
        </w:tc>
      </w:tr>
      <w:tr w:rsidR="0044036D" w14:paraId="25F53FEF" w14:textId="77777777" w:rsidTr="00A96685">
        <w:trPr>
          <w:trHeight w:val="19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9935D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PC mit Tastatur, Maus, Bildschirm, CD-Laufwerk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1FB0" w14:textId="77777777" w:rsidR="0044036D" w:rsidRDefault="00157CFA">
            <w:pPr>
              <w:suppressAutoHyphens/>
              <w:spacing w:before="0"/>
              <w:outlineLvl w:val="0"/>
            </w:pPr>
            <w:r>
              <w:t>24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79907" w14:textId="0D39B231" w:rsidR="0044036D" w:rsidRDefault="00BF03ED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 w:rsidRPr="00F23314">
              <w:rPr>
                <w:rFonts w:ascii="Calibri" w:hAnsi="Calibri"/>
                <w:sz w:val="26"/>
                <w:szCs w:val="26"/>
              </w:rPr>
              <w:t>3</w:t>
            </w:r>
            <w:r w:rsidR="00157CFA" w:rsidRPr="00F23314">
              <w:rPr>
                <w:rFonts w:ascii="Calibri" w:hAnsi="Calibri"/>
                <w:sz w:val="26"/>
                <w:szCs w:val="26"/>
              </w:rPr>
              <w:t xml:space="preserve"> weitere </w:t>
            </w:r>
            <w:r w:rsidRPr="00F23314">
              <w:rPr>
                <w:rFonts w:ascii="Calibri" w:hAnsi="Calibri"/>
                <w:sz w:val="26"/>
                <w:szCs w:val="26"/>
              </w:rPr>
              <w:t>(</w:t>
            </w:r>
            <w:r w:rsidR="00157CFA" w:rsidRPr="00F23314">
              <w:rPr>
                <w:rFonts w:ascii="Calibri" w:hAnsi="Calibri"/>
                <w:sz w:val="26"/>
                <w:szCs w:val="26"/>
              </w:rPr>
              <w:t>für Beratungszimmer</w:t>
            </w:r>
            <w:r w:rsidRPr="00F23314">
              <w:rPr>
                <w:rFonts w:ascii="Calibri" w:hAnsi="Calibri"/>
                <w:sz w:val="26"/>
                <w:szCs w:val="26"/>
              </w:rPr>
              <w:t xml:space="preserve">, </w:t>
            </w:r>
            <w:proofErr w:type="spellStart"/>
            <w:r w:rsidRPr="00F23314">
              <w:rPr>
                <w:rFonts w:ascii="Calibri" w:hAnsi="Calibri"/>
                <w:sz w:val="26"/>
                <w:szCs w:val="26"/>
              </w:rPr>
              <w:t>Bom</w:t>
            </w:r>
            <w:proofErr w:type="spellEnd"/>
            <w:r w:rsidRPr="00F23314">
              <w:rPr>
                <w:rFonts w:ascii="Calibri" w:hAnsi="Calibri"/>
                <w:sz w:val="26"/>
                <w:szCs w:val="26"/>
              </w:rPr>
              <w:t>/JaS MS</w:t>
            </w:r>
            <w:r w:rsidR="00157CFA" w:rsidRPr="00F23314">
              <w:rPr>
                <w:rFonts w:ascii="Calibri" w:hAnsi="Calibri"/>
                <w:sz w:val="26"/>
                <w:szCs w:val="26"/>
              </w:rPr>
              <w:t xml:space="preserve"> und für </w:t>
            </w:r>
            <w:proofErr w:type="spellStart"/>
            <w:r w:rsidR="00157CFA" w:rsidRPr="00F23314">
              <w:rPr>
                <w:rFonts w:ascii="Calibri" w:hAnsi="Calibri"/>
                <w:sz w:val="26"/>
                <w:szCs w:val="26"/>
              </w:rPr>
              <w:t>SchulApp</w:t>
            </w:r>
            <w:proofErr w:type="spellEnd"/>
            <w:r w:rsidR="00157CFA" w:rsidRPr="00F23314">
              <w:rPr>
                <w:rFonts w:ascii="Calibri" w:hAnsi="Calibri"/>
                <w:sz w:val="26"/>
                <w:szCs w:val="26"/>
              </w:rPr>
              <w:t>, Jahresbericht, Homepage, Organisation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5F36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Erhaltung</w:t>
            </w:r>
            <w:proofErr w:type="spellEnd"/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F60E7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 xml:space="preserve">Umstellung auf </w:t>
            </w:r>
            <w:proofErr w:type="spellStart"/>
            <w:r>
              <w:rPr>
                <w:sz w:val="26"/>
                <w:szCs w:val="26"/>
              </w:rPr>
              <w:t>IPads</w:t>
            </w:r>
            <w:proofErr w:type="spellEnd"/>
          </w:p>
        </w:tc>
      </w:tr>
      <w:tr w:rsidR="0044036D" w14:paraId="354EAD0D" w14:textId="77777777" w:rsidTr="00A96685">
        <w:trPr>
          <w:trHeight w:val="256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26847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Dokumenten-Kameras, teilweise eingeschränkt funktionsfähig,</w:t>
            </w:r>
          </w:p>
          <w:p w14:paraId="0D873BF8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häufig Verbindungsprobleme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45A36" w14:textId="77777777" w:rsidR="0044036D" w:rsidRDefault="00157CFA">
            <w:pPr>
              <w:suppressAutoHyphens/>
              <w:spacing w:before="0"/>
              <w:outlineLvl w:val="0"/>
            </w:pPr>
            <w:r>
              <w:t>24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772C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Neuanschaffung von 26 neuen mit flexibleren Einsatzmöglichkeiten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9BD9C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</w:rPr>
              <w:t>Erhaltung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CF5A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 xml:space="preserve">White </w:t>
            </w:r>
            <w:proofErr w:type="spellStart"/>
            <w:r>
              <w:rPr>
                <w:sz w:val="26"/>
                <w:szCs w:val="26"/>
              </w:rPr>
              <w:t>boards</w:t>
            </w:r>
            <w:proofErr w:type="spellEnd"/>
          </w:p>
        </w:tc>
      </w:tr>
      <w:tr w:rsidR="0044036D" w14:paraId="7D3CD2BD" w14:textId="77777777" w:rsidTr="00A96685">
        <w:trPr>
          <w:trHeight w:val="12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1A138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Beamer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>, häufig Verbindungsprobleme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29E7D" w14:textId="77777777" w:rsidR="0044036D" w:rsidRDefault="00157CFA">
            <w:pPr>
              <w:suppressAutoHyphens/>
              <w:spacing w:before="0"/>
              <w:outlineLvl w:val="0"/>
            </w:pPr>
            <w:r>
              <w:t>24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6DD48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Neuanschaffung von 26 neuen mit flexibleren Einsatzmöglichkeiten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CBA7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</w:rPr>
              <w:t>Erhaltung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9DDC" w14:textId="77777777" w:rsidR="0044036D" w:rsidRDefault="0044036D"/>
        </w:tc>
      </w:tr>
      <w:tr w:rsidR="0044036D" w14:paraId="00F374CC" w14:textId="77777777" w:rsidTr="00A96685">
        <w:trPr>
          <w:trHeight w:val="22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DAA5A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 CD-Player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D04C2" w14:textId="77777777" w:rsidR="0044036D" w:rsidRDefault="00157CFA">
            <w:pPr>
              <w:suppressAutoHyphens/>
              <w:spacing w:before="0"/>
              <w:outlineLvl w:val="0"/>
            </w:pPr>
            <w: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C3395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10 für jedes Klassenzimmer</w:t>
            </w:r>
          </w:p>
          <w:p w14:paraId="05F3C24F" w14:textId="77777777" w:rsidR="0044036D" w:rsidRDefault="0044036D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737208BE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3 für Sporthalle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65C21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Schrittweise Umstellung auf USB, Bluetooth fähige Geräte für Klassenräume und Turnhallen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9489C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Erhaltung</w:t>
            </w:r>
          </w:p>
        </w:tc>
      </w:tr>
      <w:tr w:rsidR="0044036D" w14:paraId="0D8A3599" w14:textId="77777777" w:rsidTr="00A96685">
        <w:trPr>
          <w:trHeight w:val="97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6DC9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</w:rPr>
              <w:t>Ipads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69EC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6706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2 Klassensätze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</w:tcPr>
          <w:p w14:paraId="03DD4326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ind w:left="17"/>
            </w:pPr>
            <w:r>
              <w:rPr>
                <w:rFonts w:ascii="Calibri" w:hAnsi="Calibri"/>
                <w:sz w:val="26"/>
                <w:szCs w:val="26"/>
              </w:rPr>
              <w:t xml:space="preserve">Erweiterung auf 4 Klassensätze und Erneuerung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5C6D8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Weitere Klassensätze</w:t>
            </w:r>
          </w:p>
        </w:tc>
      </w:tr>
      <w:tr w:rsidR="0044036D" w14:paraId="255BE918" w14:textId="77777777" w:rsidTr="00A96685">
        <w:trPr>
          <w:trHeight w:val="9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6DBFE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</w:rPr>
              <w:t>Ipads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5598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9C81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4 Tablets für Lehrer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97" w:type="dxa"/>
              <w:bottom w:w="80" w:type="dxa"/>
              <w:right w:w="80" w:type="dxa"/>
            </w:tcMar>
          </w:tcPr>
          <w:p w14:paraId="6512FD78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ind w:left="17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24 Tablets 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als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  <w:p w14:paraId="2492C122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Lehrerdienst-Geräte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F558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Erhaltung</w:t>
            </w:r>
          </w:p>
        </w:tc>
      </w:tr>
      <w:tr w:rsidR="00A96685" w14:paraId="15B74797" w14:textId="77777777" w:rsidTr="005C6C2D">
        <w:trPr>
          <w:trHeight w:val="1440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F311" w14:textId="77777777" w:rsidR="00A96685" w:rsidRDefault="00A96685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Laptops mit sehr wenig Arbeitsspeicher</w:t>
            </w:r>
            <w:r>
              <w:rPr>
                <w:rFonts w:ascii="Wingdings" w:hAnsi="Wingdings"/>
                <w:sz w:val="26"/>
                <w:szCs w:val="26"/>
              </w:rPr>
              <w:sym w:font="Wingdings" w:char="F0E0"/>
            </w:r>
            <w:r>
              <w:rPr>
                <w:rFonts w:ascii="Calibri" w:hAnsi="Calibri"/>
                <w:sz w:val="26"/>
                <w:szCs w:val="26"/>
              </w:rPr>
              <w:t xml:space="preserve"> sehr langsam, kaum einsatzfähig</w:t>
            </w:r>
          </w:p>
        </w:tc>
        <w:tc>
          <w:tcPr>
            <w:tcW w:w="1218" w:type="dxa"/>
            <w:vMerge w:val="restart"/>
            <w:tcBorders>
              <w:top w:val="single" w:sz="8" w:space="0" w:color="FFFFFF"/>
              <w:left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EB99A" w14:textId="77777777" w:rsidR="00A96685" w:rsidRDefault="00A96685">
            <w:pPr>
              <w:suppressAutoHyphens/>
              <w:spacing w:before="0"/>
              <w:outlineLvl w:val="0"/>
            </w:pPr>
            <w:r>
              <w:t>24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2E66" w14:textId="77777777" w:rsidR="00A96685" w:rsidRDefault="00A96685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24 Laptops für Schüler</w:t>
            </w:r>
          </w:p>
          <w:p w14:paraId="2B77D6A6" w14:textId="77777777" w:rsidR="00A96685" w:rsidRDefault="00A96685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2F725EBF" w14:textId="65A91C49" w:rsidR="00A96685" w:rsidRDefault="00A96685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80F4" w14:textId="77777777" w:rsidR="00A96685" w:rsidRDefault="00A96685">
            <w:pPr>
              <w:numPr>
                <w:ilvl w:val="0"/>
                <w:numId w:val="1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 Klassensätze Laptops für die Lichthöfe und Klassenzimmer für offene Unterrichtsformen</w:t>
            </w:r>
          </w:p>
        </w:tc>
        <w:tc>
          <w:tcPr>
            <w:tcW w:w="1933" w:type="dxa"/>
            <w:vMerge w:val="restart"/>
            <w:tcBorders>
              <w:top w:val="single" w:sz="8" w:space="0" w:color="FFFFFF"/>
              <w:left w:val="single" w:sz="4" w:space="0" w:color="000000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F9FD" w14:textId="77777777" w:rsidR="00A96685" w:rsidRDefault="00A96685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 xml:space="preserve">Umstellung auf Tablets </w:t>
            </w:r>
          </w:p>
        </w:tc>
      </w:tr>
      <w:tr w:rsidR="00A96685" w14:paraId="3A106249" w14:textId="77777777" w:rsidTr="00F23314">
        <w:trPr>
          <w:trHeight w:val="2671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F675" w14:textId="77777777" w:rsidR="00A96685" w:rsidRDefault="00A96685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218" w:type="dxa"/>
            <w:vMerge/>
            <w:tcBorders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5CB81" w14:textId="77777777" w:rsidR="00A96685" w:rsidRDefault="00A96685">
            <w:pPr>
              <w:suppressAutoHyphens/>
              <w:spacing w:before="0"/>
              <w:outlineLvl w:val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801C" w14:textId="75A2B824" w:rsidR="00A96685" w:rsidRPr="00A96685" w:rsidRDefault="00A96685" w:rsidP="00A966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before="0"/>
              <w:rPr>
                <w:rFonts w:ascii="Calibri" w:eastAsia="Times New Roman" w:hAnsi="Calibri" w:cs="Calibri"/>
                <w:bCs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bookmarkStart w:id="0" w:name="_GoBack"/>
            <w:r w:rsidRPr="00F23314">
              <w:rPr>
                <w:rFonts w:ascii="Calibri" w:eastAsia="Times New Roman" w:hAnsi="Calibri" w:cs="Calibri"/>
                <w:bCs/>
                <w:highlight w:val="yellow"/>
              </w:rPr>
              <w:t xml:space="preserve">IT-Ausstattung aus Sonderbudget Leihgeräte: 2020 und 2021 gekauft, Laptops Stück 31, Lenovo V15-IIL 82C5 - Core i5 1035G1 / 1 GHz - </w:t>
            </w:r>
            <w:proofErr w:type="spellStart"/>
            <w:r w:rsidRPr="00F23314">
              <w:rPr>
                <w:rFonts w:ascii="Calibri" w:eastAsia="Times New Roman" w:hAnsi="Calibri" w:cs="Calibri"/>
                <w:bCs/>
                <w:highlight w:val="yellow"/>
              </w:rPr>
              <w:t>Win</w:t>
            </w:r>
            <w:proofErr w:type="spellEnd"/>
            <w:r w:rsidRPr="00F23314">
              <w:rPr>
                <w:rFonts w:ascii="Calibri" w:eastAsia="Times New Roman" w:hAnsi="Calibri" w:cs="Calibri"/>
                <w:bCs/>
                <w:highlight w:val="yellow"/>
              </w:rPr>
              <w:t xml:space="preserve"> 10 Pro 64-Bit – 8 GB RAM - 512 GB SSD</w:t>
            </w:r>
          </w:p>
          <w:bookmarkEnd w:id="0"/>
          <w:p w14:paraId="7A1D0E5E" w14:textId="77777777" w:rsidR="00A96685" w:rsidRDefault="00A96685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2BC0" w14:textId="77777777" w:rsidR="00A96685" w:rsidRDefault="00A96685">
            <w:pPr>
              <w:numPr>
                <w:ilvl w:val="0"/>
                <w:numId w:val="1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33" w:type="dxa"/>
            <w:vMerge/>
            <w:tcBorders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4B7A" w14:textId="77777777" w:rsidR="00A96685" w:rsidRDefault="00A96685">
            <w:pPr>
              <w:tabs>
                <w:tab w:val="left" w:pos="1440"/>
              </w:tabs>
              <w:suppressAutoHyphens/>
              <w:spacing w:before="0"/>
              <w:outlineLvl w:val="0"/>
              <w:rPr>
                <w:sz w:val="26"/>
                <w:szCs w:val="26"/>
              </w:rPr>
            </w:pPr>
          </w:p>
        </w:tc>
      </w:tr>
      <w:tr w:rsidR="00A96685" w14:paraId="1F06747D" w14:textId="77777777" w:rsidTr="00F23314">
        <w:trPr>
          <w:trHeight w:val="2883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15E4" w14:textId="77777777" w:rsidR="00A96685" w:rsidRDefault="00A96685"/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EA1D9" w14:textId="77777777" w:rsidR="00A96685" w:rsidRDefault="00A96685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C964" w14:textId="1865BCB0" w:rsidR="00A96685" w:rsidRPr="00F23314" w:rsidRDefault="00F23314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 w:rsidRPr="00F23314">
              <w:t>5 für Schulküche zur Recherche/Bearbeitung der Aufgaben sowie Erstellung der Projektarbeiten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C6B7" w14:textId="19A635AC" w:rsidR="00A96685" w:rsidRDefault="00A96685"/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1599" w14:textId="77777777" w:rsidR="00A96685" w:rsidRDefault="00A96685"/>
        </w:tc>
      </w:tr>
      <w:tr w:rsidR="0044036D" w14:paraId="2073D3AA" w14:textId="77777777" w:rsidTr="00A96685">
        <w:trPr>
          <w:trHeight w:val="16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9415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 Lautsprecher mit Bluetooth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DE11" w14:textId="77777777" w:rsidR="0044036D" w:rsidRDefault="00157CFA">
            <w:pPr>
              <w:suppressAutoHyphens/>
              <w:spacing w:before="0"/>
              <w:outlineLvl w:val="0"/>
            </w:pPr>
            <w:r>
              <w:t>14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4165B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10 neue; neue Lautsprecher mit besserer Qualität ersetzen nicht mehr funktionierende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7548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Erweiterung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und 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Erneuerung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204ED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proofErr w:type="spellStart"/>
            <w:r>
              <w:rPr>
                <w:sz w:val="26"/>
                <w:szCs w:val="26"/>
              </w:rPr>
              <w:t>Eweiterung</w:t>
            </w:r>
            <w:proofErr w:type="spellEnd"/>
            <w:r>
              <w:rPr>
                <w:sz w:val="26"/>
                <w:szCs w:val="26"/>
              </w:rPr>
              <w:t xml:space="preserve"> und Erneuerung</w:t>
            </w:r>
          </w:p>
        </w:tc>
      </w:tr>
      <w:tr w:rsidR="0044036D" w14:paraId="5242CC3C" w14:textId="77777777" w:rsidTr="00A96685">
        <w:trPr>
          <w:trHeight w:val="33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D2E3" w14:textId="77777777" w:rsidR="0044036D" w:rsidRDefault="0044036D"/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615CD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F09F4" w14:textId="77777777" w:rsidR="0044036D" w:rsidRDefault="0044036D"/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D9D20" w14:textId="77777777" w:rsidR="0044036D" w:rsidRDefault="0044036D"/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930B" w14:textId="77777777" w:rsidR="0044036D" w:rsidRDefault="0044036D"/>
        </w:tc>
      </w:tr>
      <w:tr w:rsidR="0044036D" w14:paraId="5750FC50" w14:textId="77777777" w:rsidTr="00A96685">
        <w:trPr>
          <w:trHeight w:val="6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1FF53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Tragbare </w:t>
            </w:r>
            <w:proofErr w:type="spellStart"/>
            <w:r>
              <w:rPr>
                <w:rFonts w:ascii="Calibri" w:hAnsi="Calibri"/>
                <w:sz w:val="26"/>
                <w:szCs w:val="26"/>
              </w:rPr>
              <w:t>Beamer</w:t>
            </w:r>
            <w:proofErr w:type="spellEnd"/>
            <w:r>
              <w:rPr>
                <w:rFonts w:ascii="Calibri" w:hAnsi="Calibri"/>
                <w:sz w:val="26"/>
                <w:szCs w:val="26"/>
              </w:rPr>
              <w:t xml:space="preserve">: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CF1B6" w14:textId="77777777" w:rsidR="0044036D" w:rsidRDefault="00157CFA">
            <w:pPr>
              <w:suppressAutoHyphens/>
              <w:spacing w:before="0"/>
              <w:outlineLvl w:val="0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B5CC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neuer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8356A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1 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weiterer</w:t>
            </w:r>
            <w:proofErr w:type="spellEnd"/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0955" w14:textId="77777777" w:rsidR="0044036D" w:rsidRDefault="0044036D"/>
        </w:tc>
      </w:tr>
      <w:tr w:rsidR="0044036D" w14:paraId="4F2B701B" w14:textId="77777777" w:rsidTr="00A96685">
        <w:trPr>
          <w:trHeight w:val="16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C5B68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Drucker: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9685" w14:textId="77777777" w:rsidR="0044036D" w:rsidRDefault="00157CFA">
            <w:pPr>
              <w:suppressAutoHyphens/>
              <w:spacing w:before="0"/>
              <w:outlineLvl w:val="0"/>
            </w:pPr>
            <w:r>
              <w:t>3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622D" w14:textId="77777777" w:rsidR="0044036D" w:rsidRDefault="00157CFA">
            <w:pPr>
              <w:numPr>
                <w:ilvl w:val="0"/>
                <w:numId w:val="2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28 Drucker für jedes Klassenzimmer zum Einsatz im Unterricht;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54DE9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</w:rPr>
              <w:t>WLAN-Drucker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BD42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Erneuerung bzw. Erhaltung</w:t>
            </w:r>
          </w:p>
        </w:tc>
      </w:tr>
      <w:tr w:rsidR="0044036D" w14:paraId="112E830D" w14:textId="77777777" w:rsidTr="00A96685">
        <w:trPr>
          <w:trHeight w:val="192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8A18F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lastRenderedPageBreak/>
              <w:t>Informatikraum (groß)</w:t>
            </w:r>
          </w:p>
          <w:p w14:paraId="3EDADE6A" w14:textId="77777777" w:rsidR="0044036D" w:rsidRDefault="0044036D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6D935ED3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Computer: </w:t>
            </w:r>
          </w:p>
          <w:p w14:paraId="49A9A815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in sehr gutem Zustand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08F8" w14:textId="77777777" w:rsidR="0044036D" w:rsidRDefault="00157CFA">
            <w:pPr>
              <w:suppressAutoHyphens/>
              <w:spacing w:before="0"/>
              <w:outlineLvl w:val="0"/>
            </w:pPr>
            <w:r>
              <w:t>20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D5AE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Umstellen der Tische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847E7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Erweiterung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und </w:t>
            </w: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Erneuerung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6500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Evtl. Umstellung auf Apple</w:t>
            </w:r>
          </w:p>
        </w:tc>
      </w:tr>
      <w:tr w:rsidR="0044036D" w14:paraId="08C0201C" w14:textId="77777777" w:rsidTr="00A96685">
        <w:trPr>
          <w:trHeight w:val="22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6393A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Informatikraum (klein)</w:t>
            </w:r>
          </w:p>
          <w:p w14:paraId="2CAE460E" w14:textId="77777777" w:rsidR="0044036D" w:rsidRDefault="0044036D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</w:p>
          <w:p w14:paraId="34C254B6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Computer: </w:t>
            </w:r>
          </w:p>
          <w:p w14:paraId="1E38AADA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in nicht brauchbarem Zustand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33C6" w14:textId="77777777" w:rsidR="0044036D" w:rsidRDefault="00157CFA">
            <w:pPr>
              <w:suppressAutoHyphens/>
              <w:spacing w:before="0"/>
              <w:outlineLvl w:val="0"/>
            </w:pPr>
            <w:r>
              <w:t>12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2372E" w14:textId="77777777" w:rsidR="0044036D" w:rsidRDefault="00157CFA">
            <w:pPr>
              <w:numPr>
                <w:ilvl w:val="0"/>
                <w:numId w:val="3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Klassensatz Computer (Ausstattung wie im großen Informatikraum)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AA1D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  <w:sz w:val="26"/>
                <w:szCs w:val="26"/>
                <w:lang w:val="en-US"/>
              </w:rPr>
              <w:t>Erneuerung</w:t>
            </w:r>
            <w:proofErr w:type="spellEnd"/>
            <w:r>
              <w:rPr>
                <w:rFonts w:ascii="Calibri" w:hAnsi="Calibr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A0289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Erweiterung</w:t>
            </w:r>
          </w:p>
        </w:tc>
      </w:tr>
      <w:tr w:rsidR="0044036D" w14:paraId="2A2D665A" w14:textId="77777777" w:rsidTr="00A96685">
        <w:trPr>
          <w:trHeight w:val="198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7995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Internet: über LAN-Kabel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137CD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8021" w14:textId="77777777" w:rsidR="009954B0" w:rsidRPr="00F23314" w:rsidRDefault="009954B0" w:rsidP="009954B0">
            <w:pPr>
              <w:pStyle w:val="Listenabsatz"/>
              <w:numPr>
                <w:ilvl w:val="0"/>
                <w:numId w:val="9"/>
              </w:numPr>
              <w:ind w:left="440"/>
              <w:rPr>
                <w:sz w:val="24"/>
                <w:szCs w:val="24"/>
                <w:highlight w:val="yellow"/>
              </w:rPr>
            </w:pPr>
            <w:r w:rsidRPr="00F23314">
              <w:rPr>
                <w:sz w:val="24"/>
                <w:szCs w:val="24"/>
                <w:highlight w:val="yellow"/>
              </w:rPr>
              <w:t xml:space="preserve">27 Stück - Netgear Net Switch 1000T </w:t>
            </w:r>
          </w:p>
          <w:p w14:paraId="1F4C2431" w14:textId="77777777" w:rsidR="009954B0" w:rsidRPr="00F23314" w:rsidRDefault="009954B0" w:rsidP="009954B0">
            <w:pPr>
              <w:pStyle w:val="Listenabsatz"/>
              <w:numPr>
                <w:ilvl w:val="0"/>
                <w:numId w:val="9"/>
              </w:numPr>
              <w:ind w:left="440"/>
              <w:rPr>
                <w:sz w:val="24"/>
                <w:szCs w:val="24"/>
                <w:highlight w:val="yellow"/>
              </w:rPr>
            </w:pPr>
            <w:r w:rsidRPr="00F23314">
              <w:rPr>
                <w:sz w:val="24"/>
                <w:szCs w:val="24"/>
                <w:highlight w:val="yellow"/>
              </w:rPr>
              <w:t>32 Stück - Sophos Access Point APX120</w:t>
            </w:r>
          </w:p>
          <w:p w14:paraId="47153A1A" w14:textId="77777777" w:rsidR="009954B0" w:rsidRPr="00F23314" w:rsidRDefault="009954B0" w:rsidP="009954B0">
            <w:pPr>
              <w:pStyle w:val="Listenabsatz"/>
              <w:numPr>
                <w:ilvl w:val="0"/>
                <w:numId w:val="9"/>
              </w:numPr>
              <w:ind w:left="440"/>
              <w:rPr>
                <w:sz w:val="24"/>
                <w:szCs w:val="24"/>
                <w:highlight w:val="yellow"/>
              </w:rPr>
            </w:pPr>
            <w:r w:rsidRPr="00F23314">
              <w:rPr>
                <w:sz w:val="24"/>
                <w:szCs w:val="24"/>
                <w:highlight w:val="yellow"/>
              </w:rPr>
              <w:t>Inkl. Verkabelung</w:t>
            </w:r>
          </w:p>
          <w:p w14:paraId="7F791732" w14:textId="66A2BEBF" w:rsidR="0044036D" w:rsidRDefault="0044036D">
            <w:pPr>
              <w:tabs>
                <w:tab w:val="left" w:pos="708"/>
                <w:tab w:val="left" w:pos="1416"/>
                <w:tab w:val="left" w:pos="2124"/>
              </w:tabs>
              <w:spacing w:before="0"/>
              <w:ind w:left="459"/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BC2E3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</w:rPr>
              <w:t>Einbindung der mobilen Schulgeräte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063B2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BYD</w:t>
            </w:r>
          </w:p>
        </w:tc>
      </w:tr>
      <w:tr w:rsidR="0044036D" w14:paraId="30362A1E" w14:textId="77777777" w:rsidTr="00A96685">
        <w:trPr>
          <w:trHeight w:val="156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C5780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Kamera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83F2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3A877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4 Digitalkameras mit passenden Bildprogrammen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B6FE" w14:textId="77777777" w:rsidR="0044036D" w:rsidRDefault="00157CFA">
            <w:pPr>
              <w:numPr>
                <w:ilvl w:val="0"/>
                <w:numId w:val="5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Klassensatz Smartphones, um Umgang mit zu lernen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31F56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verschiedene Medien zur Aufzeichnung</w:t>
            </w:r>
          </w:p>
        </w:tc>
      </w:tr>
      <w:tr w:rsidR="0044036D" w14:paraId="408C30F2" w14:textId="77777777" w:rsidTr="00A96685">
        <w:trPr>
          <w:trHeight w:val="16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8EC0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proofErr w:type="spellStart"/>
            <w:r>
              <w:rPr>
                <w:rFonts w:ascii="Calibri" w:hAnsi="Calibri"/>
                <w:sz w:val="26"/>
                <w:szCs w:val="26"/>
              </w:rPr>
              <w:t>whiteboard</w:t>
            </w:r>
            <w:proofErr w:type="spellEnd"/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2B07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65C3" w14:textId="77777777" w:rsidR="0044036D" w:rsidRDefault="00157CFA">
            <w:pPr>
              <w:pStyle w:val="TextA"/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Ersatz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C8D9" w14:textId="77777777" w:rsidR="0044036D" w:rsidRDefault="00157CFA">
            <w:pPr>
              <w:numPr>
                <w:ilvl w:val="0"/>
                <w:numId w:val="6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Erweiterung (jedes Klassenzimmer) und Erneuerung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12F6" w14:textId="77777777" w:rsidR="0044036D" w:rsidRDefault="0044036D"/>
        </w:tc>
      </w:tr>
      <w:tr w:rsidR="0044036D" w14:paraId="367294E8" w14:textId="77777777" w:rsidTr="00A96685">
        <w:trPr>
          <w:trHeight w:val="65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9BFD" w14:textId="77777777" w:rsidR="0044036D" w:rsidRDefault="00157CFA">
            <w:pPr>
              <w:pStyle w:val="TextA"/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Turnhalle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1E37" w14:textId="77777777" w:rsidR="0044036D" w:rsidRDefault="0044036D"/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EDA3" w14:textId="77777777" w:rsidR="0044036D" w:rsidRDefault="00157CFA">
            <w:pPr>
              <w:numPr>
                <w:ilvl w:val="0"/>
                <w:numId w:val="7"/>
              </w:numPr>
              <w:spacing w:before="0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Lautsprecheranlage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4EE5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rFonts w:ascii="Calibri" w:hAnsi="Calibri"/>
              </w:rPr>
              <w:t>Mikrofon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8861" w14:textId="77777777" w:rsidR="0044036D" w:rsidRDefault="00157CFA">
            <w:pPr>
              <w:tabs>
                <w:tab w:val="left" w:pos="1440"/>
              </w:tabs>
              <w:suppressAutoHyphens/>
              <w:spacing w:before="0"/>
              <w:outlineLvl w:val="0"/>
            </w:pPr>
            <w:r>
              <w:rPr>
                <w:sz w:val="26"/>
                <w:szCs w:val="26"/>
              </w:rPr>
              <w:t>Erneuerung</w:t>
            </w:r>
          </w:p>
        </w:tc>
      </w:tr>
      <w:tr w:rsidR="0044036D" w14:paraId="52583299" w14:textId="77777777" w:rsidTr="00A96685">
        <w:trPr>
          <w:trHeight w:val="144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4D70" w14:textId="3E73BFE4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sz w:val="22"/>
                <w:szCs w:val="22"/>
              </w:rPr>
              <w:t>Rektorat</w:t>
            </w:r>
            <w:r w:rsidR="00471F23">
              <w:rPr>
                <w:sz w:val="22"/>
                <w:szCs w:val="22"/>
              </w:rPr>
              <w:t>:</w:t>
            </w:r>
          </w:p>
          <w:p w14:paraId="4CF2B4A1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</w:pPr>
            <w:r>
              <w:rPr>
                <w:sz w:val="22"/>
                <w:szCs w:val="22"/>
              </w:rPr>
              <w:t xml:space="preserve">PCs mit Bildschirm, Maus, Tastatur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5065" w14:textId="77777777" w:rsidR="0044036D" w:rsidRDefault="00157CFA">
            <w:pPr>
              <w:spacing w:before="0"/>
            </w:pPr>
            <w:r>
              <w:t>2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0E63E" w14:textId="5BE91474" w:rsidR="0044036D" w:rsidRDefault="008864F8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>2</w:t>
            </w:r>
            <w:r w:rsidR="00157CFA">
              <w:rPr>
                <w:rFonts w:ascii="Calibri" w:hAnsi="Calibri"/>
                <w:sz w:val="26"/>
                <w:szCs w:val="26"/>
              </w:rPr>
              <w:t xml:space="preserve"> Neuanschaffung</w:t>
            </w:r>
            <w:r>
              <w:rPr>
                <w:rFonts w:ascii="Calibri" w:hAnsi="Calibri"/>
                <w:sz w:val="26"/>
                <w:szCs w:val="26"/>
              </w:rPr>
              <w:t>en</w:t>
            </w:r>
            <w:r w:rsidR="00157CFA">
              <w:rPr>
                <w:rFonts w:ascii="Calibri" w:hAnsi="Calibri"/>
                <w:sz w:val="26"/>
                <w:szCs w:val="26"/>
              </w:rPr>
              <w:t xml:space="preserve"> auf aktuellem Stand </w:t>
            </w:r>
          </w:p>
          <w:p w14:paraId="358DB12A" w14:textId="77777777" w:rsidR="0044036D" w:rsidRDefault="0044036D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</w:p>
          <w:p w14:paraId="17D26D87" w14:textId="77777777" w:rsidR="0044036D" w:rsidRDefault="00157CFA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Weiterer Bildschirm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A2A4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  <w:rPr>
                <w:rFonts w:eastAsia="Helvetica Neue" w:cs="Helvetica Neue"/>
              </w:rPr>
            </w:pPr>
            <w:r>
              <w:t xml:space="preserve">1 Neuanschaffung auf aktuellem Stand </w:t>
            </w:r>
          </w:p>
          <w:p w14:paraId="3F2C5C2C" w14:textId="77777777" w:rsidR="0044036D" w:rsidRDefault="00157CFA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Weiterer Bildschirm </w:t>
            </w:r>
          </w:p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E1B9" w14:textId="77777777" w:rsidR="0044036D" w:rsidRDefault="0044036D"/>
        </w:tc>
      </w:tr>
      <w:tr w:rsidR="0044036D" w14:paraId="620AA8EC" w14:textId="77777777" w:rsidTr="00A96685">
        <w:trPr>
          <w:trHeight w:val="14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00DC" w14:textId="77777777" w:rsidR="0044036D" w:rsidRDefault="00157CFA">
            <w:pPr>
              <w:tabs>
                <w:tab w:val="left" w:pos="708"/>
                <w:tab w:val="left" w:pos="1416"/>
              </w:tabs>
              <w:spacing w:before="0"/>
              <w:rPr>
                <w:rFonts w:eastAsia="Helvetica Neue" w:cs="Helvetica Neue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Sekretariat </w:t>
            </w:r>
          </w:p>
          <w:p w14:paraId="5B1FB344" w14:textId="77777777" w:rsidR="0044036D" w:rsidRDefault="00157CFA">
            <w:pPr>
              <w:spacing w:before="0"/>
              <w:rPr>
                <w:rFonts w:eastAsia="Helvetica Neue" w:cs="Helvetica Neue"/>
              </w:rPr>
            </w:pPr>
            <w:r>
              <w:t xml:space="preserve">PC mit Bildschirm, Maus, Tastatur </w:t>
            </w:r>
          </w:p>
          <w:p w14:paraId="6A2D0C25" w14:textId="77777777" w:rsidR="0044036D" w:rsidRDefault="00157CFA">
            <w:pPr>
              <w:spacing w:before="0"/>
            </w:pPr>
            <w:r>
              <w:t xml:space="preserve">Drucker </w:t>
            </w: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7DC7A" w14:textId="77777777" w:rsidR="0044036D" w:rsidRDefault="00157CFA">
            <w:pPr>
              <w:spacing w:before="0"/>
            </w:pPr>
            <w:r>
              <w:t>1</w:t>
            </w:r>
          </w:p>
          <w:p w14:paraId="431229E2" w14:textId="77777777" w:rsidR="0044036D" w:rsidRDefault="0044036D">
            <w:pPr>
              <w:spacing w:before="0"/>
            </w:pPr>
          </w:p>
          <w:p w14:paraId="2ADD9CB8" w14:textId="77777777" w:rsidR="0044036D" w:rsidRDefault="0044036D">
            <w:pPr>
              <w:spacing w:before="0"/>
            </w:pPr>
          </w:p>
          <w:p w14:paraId="12D1FB9D" w14:textId="77777777" w:rsidR="0044036D" w:rsidRDefault="0044036D">
            <w:pPr>
              <w:spacing w:before="0"/>
            </w:pPr>
          </w:p>
          <w:p w14:paraId="1CAE756D" w14:textId="77777777" w:rsidR="0044036D" w:rsidRDefault="00157CFA">
            <w:pPr>
              <w:spacing w:before="0"/>
            </w:pPr>
            <w:r>
              <w:t>1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BA3B2" w14:textId="77777777" w:rsidR="0044036D" w:rsidRDefault="00157CFA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Mobile Festplatte </w:t>
            </w:r>
          </w:p>
          <w:p w14:paraId="6423E058" w14:textId="77777777" w:rsidR="0044036D" w:rsidRDefault="0044036D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</w:p>
          <w:p w14:paraId="4F627366" w14:textId="77777777" w:rsidR="0044036D" w:rsidRDefault="0044036D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</w:p>
          <w:p w14:paraId="0EF1EB52" w14:textId="77777777" w:rsidR="0044036D" w:rsidRDefault="00157CFA">
            <w:pPr>
              <w:tabs>
                <w:tab w:val="left" w:pos="708"/>
                <w:tab w:val="left" w:pos="1416"/>
                <w:tab w:val="left" w:pos="2124"/>
              </w:tabs>
              <w:spacing w:before="0"/>
            </w:pPr>
            <w:r>
              <w:rPr>
                <w:rFonts w:ascii="Calibri" w:hAnsi="Calibri"/>
                <w:sz w:val="26"/>
                <w:szCs w:val="26"/>
              </w:rPr>
              <w:t xml:space="preserve">Erneuerung 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D6567" w14:textId="77777777" w:rsidR="0044036D" w:rsidRDefault="0044036D"/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1E99" w14:textId="77777777" w:rsidR="0044036D" w:rsidRDefault="0044036D"/>
        </w:tc>
      </w:tr>
      <w:tr w:rsidR="009954B0" w14:paraId="253AF6C7" w14:textId="77777777" w:rsidTr="00A96685">
        <w:trPr>
          <w:trHeight w:val="14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5980" w14:textId="77777777" w:rsidR="009954B0" w:rsidRDefault="009954B0">
            <w:pPr>
              <w:tabs>
                <w:tab w:val="left" w:pos="708"/>
                <w:tab w:val="left" w:pos="1416"/>
              </w:tabs>
              <w:spacing w:before="0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45805" w14:textId="77777777" w:rsidR="009954B0" w:rsidRDefault="009954B0">
            <w:pPr>
              <w:spacing w:before="0"/>
            </w:pP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A477" w14:textId="77777777" w:rsidR="009954B0" w:rsidRDefault="009954B0">
            <w:pPr>
              <w:tabs>
                <w:tab w:val="left" w:pos="708"/>
                <w:tab w:val="left" w:pos="1416"/>
                <w:tab w:val="left" w:pos="2124"/>
              </w:tabs>
              <w:spacing w:before="0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4A5D0" w14:textId="77777777" w:rsidR="009954B0" w:rsidRPr="00F23314" w:rsidRDefault="009954B0" w:rsidP="009954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/>
              <w:ind w:left="38"/>
              <w:rPr>
                <w:rFonts w:ascii="Calibri" w:eastAsia="Times New Roman" w:hAnsi="Calibri" w:cs="Calibri"/>
                <w:color w:val="auto"/>
                <w:sz w:val="22"/>
                <w:szCs w:val="2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23314">
              <w:rPr>
                <w:rFonts w:ascii="Calibri" w:eastAsia="Times New Roman" w:hAnsi="Calibri" w:cs="Calibri"/>
                <w:highlight w:val="yellow"/>
              </w:rPr>
              <w:t>Interne oder externe Systembetreuung (Wartungs- und Serviceauftrag anpassen)</w:t>
            </w:r>
          </w:p>
          <w:p w14:paraId="1E7F2B3F" w14:textId="77777777" w:rsidR="009954B0" w:rsidRDefault="009954B0"/>
        </w:tc>
        <w:tc>
          <w:tcPr>
            <w:tcW w:w="1933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C457" w14:textId="77777777" w:rsidR="009954B0" w:rsidRDefault="009954B0"/>
        </w:tc>
      </w:tr>
    </w:tbl>
    <w:p w14:paraId="4DFF61AA" w14:textId="77777777" w:rsidR="0044036D" w:rsidRDefault="0044036D">
      <w:pPr>
        <w:widowControl w:val="0"/>
        <w:ind w:left="110" w:hanging="110"/>
      </w:pPr>
    </w:p>
    <w:sectPr w:rsidR="0044036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97CB4" w14:textId="77777777" w:rsidR="00F61C80" w:rsidRDefault="00F61C80">
      <w:pPr>
        <w:spacing w:before="0"/>
      </w:pPr>
      <w:r>
        <w:separator/>
      </w:r>
    </w:p>
  </w:endnote>
  <w:endnote w:type="continuationSeparator" w:id="0">
    <w:p w14:paraId="4BABDBB2" w14:textId="77777777" w:rsidR="00F61C80" w:rsidRDefault="00F61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A8444" w14:textId="77777777" w:rsidR="0044036D" w:rsidRDefault="0044036D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D26FAD" w14:textId="77777777" w:rsidR="00F61C80" w:rsidRDefault="00F61C80">
      <w:pPr>
        <w:spacing w:before="0"/>
      </w:pPr>
      <w:r>
        <w:separator/>
      </w:r>
    </w:p>
  </w:footnote>
  <w:footnote w:type="continuationSeparator" w:id="0">
    <w:p w14:paraId="4BC017D3" w14:textId="77777777" w:rsidR="00F61C80" w:rsidRDefault="00F61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AC281" w14:textId="77777777" w:rsidR="0044036D" w:rsidRDefault="0044036D">
    <w:pPr>
      <w:pStyle w:val="Kopf-undFuzeilen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A54"/>
    <w:multiLevelType w:val="hybridMultilevel"/>
    <w:tmpl w:val="0900BA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1F21"/>
    <w:multiLevelType w:val="hybridMultilevel"/>
    <w:tmpl w:val="E16A36EE"/>
    <w:lvl w:ilvl="0" w:tplc="C5803C1A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18AF0E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07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24A4E4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179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62FF3E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51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EE8A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23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D80A3C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395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B22D4C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67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C4E598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39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AC3130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11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BEC6516"/>
    <w:multiLevelType w:val="hybridMultilevel"/>
    <w:tmpl w:val="0874B96E"/>
    <w:lvl w:ilvl="0" w:tplc="C5803C1A">
      <w:start w:val="1"/>
      <w:numFmt w:val="bullet"/>
      <w:lvlText w:val="-"/>
      <w:lvlJc w:val="left"/>
      <w:pPr>
        <w:ind w:left="360" w:hanging="360"/>
      </w:pPr>
      <w:rPr>
        <w:rFonts w:ascii="Verdana" w:eastAsia="Verdana" w:hAnsi="Verdana" w:cs="Verdana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8E02BF"/>
    <w:multiLevelType w:val="hybridMultilevel"/>
    <w:tmpl w:val="01EE55C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C305F5"/>
    <w:multiLevelType w:val="hybridMultilevel"/>
    <w:tmpl w:val="8F5AFB78"/>
    <w:lvl w:ilvl="0" w:tplc="C89A3F96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45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9EC08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17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22E4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89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BA4D4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261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0488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33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6A0B4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405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F3E57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477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E006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49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7E439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21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B735BD2"/>
    <w:multiLevelType w:val="hybridMultilevel"/>
    <w:tmpl w:val="9FD2A7C6"/>
    <w:lvl w:ilvl="0" w:tplc="DDD01578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88E08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07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C6B248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179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222956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51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2898EA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23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F43DB0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395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D40E96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67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30A424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39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EC4BF8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11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C0431B6"/>
    <w:multiLevelType w:val="hybridMultilevel"/>
    <w:tmpl w:val="99C6B998"/>
    <w:lvl w:ilvl="0" w:tplc="A6687B68">
      <w:start w:val="1"/>
      <w:numFmt w:val="bullet"/>
      <w:lvlText w:val="-"/>
      <w:lvlJc w:val="left"/>
      <w:pPr>
        <w:tabs>
          <w:tab w:val="left" w:pos="708"/>
          <w:tab w:val="left" w:pos="1416"/>
        </w:tabs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3440BE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107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6E78FA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179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85468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251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545E50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323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0864EA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395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C627B4">
      <w:start w:val="1"/>
      <w:numFmt w:val="bullet"/>
      <w:lvlText w:val="•"/>
      <w:lvlJc w:val="left"/>
      <w:pPr>
        <w:tabs>
          <w:tab w:val="left" w:pos="708"/>
          <w:tab w:val="left" w:pos="1416"/>
        </w:tabs>
        <w:ind w:left="467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E8E11A">
      <w:start w:val="1"/>
      <w:numFmt w:val="bullet"/>
      <w:lvlText w:val="o"/>
      <w:lvlJc w:val="left"/>
      <w:pPr>
        <w:tabs>
          <w:tab w:val="left" w:pos="708"/>
          <w:tab w:val="left" w:pos="1416"/>
        </w:tabs>
        <w:ind w:left="539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DC44F2">
      <w:start w:val="1"/>
      <w:numFmt w:val="bullet"/>
      <w:lvlText w:val="▪"/>
      <w:lvlJc w:val="left"/>
      <w:pPr>
        <w:tabs>
          <w:tab w:val="left" w:pos="708"/>
          <w:tab w:val="left" w:pos="1416"/>
        </w:tabs>
        <w:ind w:left="6117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A2740D2"/>
    <w:multiLevelType w:val="hybridMultilevel"/>
    <w:tmpl w:val="167AC672"/>
    <w:lvl w:ilvl="0" w:tplc="9F840EBE">
      <w:start w:val="1"/>
      <w:numFmt w:val="bullet"/>
      <w:lvlText w:val="-"/>
      <w:lvlJc w:val="left"/>
      <w:pPr>
        <w:tabs>
          <w:tab w:val="left" w:pos="893"/>
          <w:tab w:val="left" w:pos="1416"/>
          <w:tab w:val="left" w:pos="2124"/>
        </w:tabs>
        <w:ind w:left="45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52FE">
      <w:start w:val="1"/>
      <w:numFmt w:val="bullet"/>
      <w:lvlText w:val="o"/>
      <w:lvlJc w:val="left"/>
      <w:pPr>
        <w:tabs>
          <w:tab w:val="left" w:pos="893"/>
          <w:tab w:val="left" w:pos="1416"/>
          <w:tab w:val="left" w:pos="2124"/>
        </w:tabs>
        <w:ind w:left="117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3C608A">
      <w:start w:val="1"/>
      <w:numFmt w:val="bullet"/>
      <w:lvlText w:val="▪"/>
      <w:lvlJc w:val="left"/>
      <w:pPr>
        <w:tabs>
          <w:tab w:val="left" w:pos="893"/>
          <w:tab w:val="left" w:pos="1416"/>
          <w:tab w:val="left" w:pos="2124"/>
        </w:tabs>
        <w:ind w:left="189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BEEACE">
      <w:start w:val="1"/>
      <w:numFmt w:val="bullet"/>
      <w:lvlText w:val="•"/>
      <w:lvlJc w:val="left"/>
      <w:pPr>
        <w:tabs>
          <w:tab w:val="left" w:pos="893"/>
          <w:tab w:val="left" w:pos="1416"/>
          <w:tab w:val="left" w:pos="2124"/>
        </w:tabs>
        <w:ind w:left="261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8CEA86">
      <w:start w:val="1"/>
      <w:numFmt w:val="bullet"/>
      <w:lvlText w:val="o"/>
      <w:lvlJc w:val="left"/>
      <w:pPr>
        <w:tabs>
          <w:tab w:val="left" w:pos="893"/>
          <w:tab w:val="left" w:pos="1416"/>
          <w:tab w:val="left" w:pos="2124"/>
        </w:tabs>
        <w:ind w:left="333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AE1786">
      <w:start w:val="1"/>
      <w:numFmt w:val="bullet"/>
      <w:lvlText w:val="▪"/>
      <w:lvlJc w:val="left"/>
      <w:pPr>
        <w:tabs>
          <w:tab w:val="left" w:pos="893"/>
          <w:tab w:val="left" w:pos="1416"/>
          <w:tab w:val="left" w:pos="2124"/>
        </w:tabs>
        <w:ind w:left="405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AA691A">
      <w:start w:val="1"/>
      <w:numFmt w:val="bullet"/>
      <w:lvlText w:val="•"/>
      <w:lvlJc w:val="left"/>
      <w:pPr>
        <w:tabs>
          <w:tab w:val="left" w:pos="893"/>
          <w:tab w:val="left" w:pos="1416"/>
          <w:tab w:val="left" w:pos="2124"/>
        </w:tabs>
        <w:ind w:left="477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3082F84">
      <w:start w:val="1"/>
      <w:numFmt w:val="bullet"/>
      <w:lvlText w:val="o"/>
      <w:lvlJc w:val="left"/>
      <w:pPr>
        <w:tabs>
          <w:tab w:val="left" w:pos="893"/>
          <w:tab w:val="left" w:pos="1416"/>
          <w:tab w:val="left" w:pos="2124"/>
        </w:tabs>
        <w:ind w:left="549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F48700">
      <w:start w:val="1"/>
      <w:numFmt w:val="bullet"/>
      <w:lvlText w:val="▪"/>
      <w:lvlJc w:val="left"/>
      <w:pPr>
        <w:tabs>
          <w:tab w:val="left" w:pos="893"/>
          <w:tab w:val="left" w:pos="1416"/>
          <w:tab w:val="left" w:pos="2124"/>
        </w:tabs>
        <w:ind w:left="621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6342085"/>
    <w:multiLevelType w:val="hybridMultilevel"/>
    <w:tmpl w:val="A1280B04"/>
    <w:lvl w:ilvl="0" w:tplc="F998F17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4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321A9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2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2695F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9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476A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26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9606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36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46766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408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2A805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480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2C46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52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1AF07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248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BE67F46"/>
    <w:multiLevelType w:val="hybridMultilevel"/>
    <w:tmpl w:val="DAC08A54"/>
    <w:lvl w:ilvl="0" w:tplc="599AF36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</w:tabs>
        <w:ind w:left="45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0C365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117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749B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189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306A72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261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C44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333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54FE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405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7C3448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</w:tabs>
        <w:ind w:left="477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C8FCE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</w:tabs>
        <w:ind w:left="549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98B6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</w:tabs>
        <w:ind w:left="6219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</w:num>
  <w:num w:numId="11">
    <w:abstractNumId w:val="0"/>
  </w:num>
  <w:num w:numId="1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D"/>
    <w:rsid w:val="00157CFA"/>
    <w:rsid w:val="0044036D"/>
    <w:rsid w:val="00471F23"/>
    <w:rsid w:val="008864F8"/>
    <w:rsid w:val="009954B0"/>
    <w:rsid w:val="00A96685"/>
    <w:rsid w:val="00BF03ED"/>
    <w:rsid w:val="00F23314"/>
    <w:rsid w:val="00F6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A70F6"/>
  <w15:docId w15:val="{48369EF2-3592-7046-8E11-1B17A0C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pPr>
      <w:spacing w:before="160"/>
    </w:pPr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nabsatz">
    <w:name w:val="List Paragraph"/>
    <w:basedOn w:val="Standard"/>
    <w:uiPriority w:val="34"/>
    <w:qFormat/>
    <w:rsid w:val="009954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/>
      <w:ind w:left="720"/>
    </w:pPr>
    <w:rPr>
      <w:rFonts w:ascii="Calibri" w:eastAsiaTheme="minorHAnsi" w:hAnsi="Calibri" w:cs="Calibri"/>
      <w:color w:val="auto"/>
      <w:sz w:val="22"/>
      <w:szCs w:val="22"/>
      <w:bdr w:val="none" w:sz="0" w:space="0" w:color="auto"/>
      <w:lang w:eastAsia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Rektor</cp:lastModifiedBy>
  <cp:revision>5</cp:revision>
  <dcterms:created xsi:type="dcterms:W3CDTF">2021-04-24T20:09:00Z</dcterms:created>
  <dcterms:modified xsi:type="dcterms:W3CDTF">2021-05-12T06:46:00Z</dcterms:modified>
</cp:coreProperties>
</file>